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5D817" w14:textId="30E390F0" w:rsidR="00457343" w:rsidRPr="00457343" w:rsidRDefault="00457343" w:rsidP="00457343">
      <w:pPr>
        <w:shd w:val="clear" w:color="auto" w:fill="FFFFFF"/>
        <w:spacing w:before="300" w:after="150" w:line="240" w:lineRule="auto"/>
        <w:outlineLvl w:val="0"/>
        <w:rPr>
          <w:rFonts w:ascii="Arial" w:eastAsia="Times New Roman" w:hAnsi="Arial" w:cs="Arial"/>
          <w:caps/>
          <w:color w:val="008FC3"/>
          <w:spacing w:val="10"/>
          <w:kern w:val="36"/>
          <w:sz w:val="24"/>
          <w:szCs w:val="24"/>
          <w:lang w:val="nl-NL"/>
        </w:rPr>
      </w:pPr>
      <w:r>
        <w:rPr>
          <w:rFonts w:ascii="Arial" w:eastAsia="Times New Roman" w:hAnsi="Arial" w:cs="Arial"/>
          <w:caps/>
          <w:color w:val="008FC3"/>
          <w:spacing w:val="10"/>
          <w:kern w:val="36"/>
          <w:sz w:val="24"/>
          <w:szCs w:val="24"/>
          <w:lang w:val="nl-NL"/>
        </w:rPr>
        <w:t xml:space="preserve">zie ook: </w:t>
      </w:r>
      <w:hyperlink r:id="rId7" w:history="1">
        <w:r>
          <w:rPr>
            <w:rStyle w:val="Hyperlink"/>
          </w:rPr>
          <w:t>Train-de-trainer Werken met het Vlaggensysteem | Vlaggensysteem.nl</w:t>
        </w:r>
      </w:hyperlink>
    </w:p>
    <w:p w14:paraId="11C2A933" w14:textId="1DFD3ACF" w:rsidR="00457343" w:rsidRPr="00457343" w:rsidRDefault="00457343" w:rsidP="00457343">
      <w:pPr>
        <w:shd w:val="clear" w:color="auto" w:fill="FFFFFF"/>
        <w:spacing w:before="300" w:after="150" w:line="240" w:lineRule="auto"/>
        <w:outlineLvl w:val="0"/>
        <w:rPr>
          <w:rFonts w:ascii="Arial" w:eastAsia="Times New Roman" w:hAnsi="Arial" w:cs="Arial"/>
          <w:caps/>
          <w:color w:val="008FC3"/>
          <w:spacing w:val="10"/>
          <w:kern w:val="36"/>
          <w:sz w:val="54"/>
          <w:szCs w:val="54"/>
          <w:lang/>
        </w:rPr>
      </w:pPr>
      <w:r w:rsidRPr="00457343">
        <w:rPr>
          <w:rFonts w:ascii="Arial" w:eastAsia="Times New Roman" w:hAnsi="Arial" w:cs="Arial"/>
          <w:caps/>
          <w:color w:val="008FC3"/>
          <w:spacing w:val="10"/>
          <w:kern w:val="36"/>
          <w:sz w:val="54"/>
          <w:szCs w:val="54"/>
          <w:lang/>
        </w:rPr>
        <w:t>TRAIN-DE-TRAINER</w:t>
      </w:r>
    </w:p>
    <w:p w14:paraId="73E1B775" w14:textId="77777777" w:rsidR="00457343" w:rsidRPr="00457343" w:rsidRDefault="00457343" w:rsidP="00457343">
      <w:pPr>
        <w:shd w:val="clear" w:color="auto" w:fill="FFFFFF"/>
        <w:spacing w:after="150" w:line="240" w:lineRule="auto"/>
        <w:rPr>
          <w:rFonts w:ascii="Roboto" w:eastAsia="Times New Roman" w:hAnsi="Roboto" w:cs="Times New Roman"/>
          <w:color w:val="37474F"/>
          <w:spacing w:val="10"/>
          <w:sz w:val="26"/>
          <w:szCs w:val="26"/>
          <w:lang/>
        </w:rPr>
      </w:pPr>
      <w:r w:rsidRPr="00457343">
        <w:rPr>
          <w:rFonts w:ascii="Roboto" w:eastAsia="Times New Roman" w:hAnsi="Roboto" w:cs="Times New Roman"/>
          <w:color w:val="37474F"/>
          <w:spacing w:val="10"/>
          <w:sz w:val="26"/>
          <w:szCs w:val="26"/>
          <w:lang/>
        </w:rPr>
        <w:t>Na aanmelding vragen we je vooraf een vragenlijst in te vullen. Zo stemmen we vraag en aanbod op elkaar af. We werken met behulp van de cyclus van ervaringsgericht leren. De deelnemers nemen ook hun eigen waarden en normen onder de loep, omdat dit je kan hinderen bij de ondersteuning van anderen. Het kenmerk van deze train-de-trainer is dat je leert hoe je zelf de basistraining Werken met het Vlaggensysteem kunt geven, en hoe je diverse werkvormen kunt inzetten om seksualiteit bespreekbaar te maken met je team, kinderen en jongeren.</w:t>
      </w:r>
    </w:p>
    <w:p w14:paraId="3547EA9B" w14:textId="77777777" w:rsidR="00457343" w:rsidRPr="00457343" w:rsidRDefault="00457343" w:rsidP="00457343">
      <w:pPr>
        <w:shd w:val="clear" w:color="auto" w:fill="FFFFFF"/>
        <w:spacing w:after="150" w:line="240" w:lineRule="auto"/>
        <w:rPr>
          <w:rFonts w:ascii="Roboto" w:eastAsia="Times New Roman" w:hAnsi="Roboto" w:cs="Times New Roman"/>
          <w:color w:val="37474F"/>
          <w:spacing w:val="10"/>
          <w:sz w:val="26"/>
          <w:szCs w:val="26"/>
          <w:lang/>
        </w:rPr>
      </w:pPr>
      <w:r w:rsidRPr="00457343">
        <w:rPr>
          <w:rFonts w:ascii="Roboto" w:eastAsia="Times New Roman" w:hAnsi="Roboto" w:cs="Times New Roman"/>
          <w:color w:val="37474F"/>
          <w:spacing w:val="10"/>
          <w:sz w:val="26"/>
          <w:szCs w:val="26"/>
          <w:lang/>
        </w:rPr>
        <w:t>De inhoud van een train-de-trainer is dus vooral gericht op trainingswerkvormen als presenteren, feedback geven en het proces managen. Je gaat zelf aan de slag met het uitvoeren van de diverse trainingsonderdelen.</w:t>
      </w:r>
    </w:p>
    <w:p w14:paraId="230013C1" w14:textId="77777777" w:rsidR="00457343" w:rsidRPr="00457343" w:rsidRDefault="00457343" w:rsidP="00457343">
      <w:pPr>
        <w:shd w:val="clear" w:color="auto" w:fill="FFFFFF"/>
        <w:spacing w:after="150" w:line="240" w:lineRule="auto"/>
        <w:rPr>
          <w:rFonts w:ascii="Roboto" w:eastAsia="Times New Roman" w:hAnsi="Roboto" w:cs="Times New Roman"/>
          <w:color w:val="37474F"/>
          <w:spacing w:val="10"/>
          <w:sz w:val="26"/>
          <w:szCs w:val="26"/>
          <w:lang/>
        </w:rPr>
      </w:pPr>
      <w:r w:rsidRPr="00457343">
        <w:rPr>
          <w:rFonts w:ascii="Roboto" w:eastAsia="Times New Roman" w:hAnsi="Roboto" w:cs="Times New Roman"/>
          <w:color w:val="37474F"/>
          <w:spacing w:val="10"/>
          <w:sz w:val="26"/>
          <w:szCs w:val="26"/>
          <w:lang/>
        </w:rPr>
        <w:t>Op de tweede trainingsdag gaan we vooral veel oefenen. Na de derde dag heb je geoefend met het geven van (onderdelen) van de basistraining, heb je een opzet voor een basis training en een plan van aanpak voor de implementatie van het Vlaggensysteem in je eigen instelling gemaakt en hierop feedback gekregen. Ook heb je zicht op je eigen dilemma’s met betrekking tot trainen en deze methodiek.</w:t>
      </w:r>
    </w:p>
    <w:p w14:paraId="5502859D" w14:textId="77777777" w:rsidR="00457343" w:rsidRPr="00457343" w:rsidRDefault="00457343" w:rsidP="00457343">
      <w:pPr>
        <w:shd w:val="clear" w:color="auto" w:fill="FFFFFF"/>
        <w:spacing w:after="150" w:line="240" w:lineRule="auto"/>
        <w:rPr>
          <w:rFonts w:ascii="Roboto" w:eastAsia="Times New Roman" w:hAnsi="Roboto" w:cs="Times New Roman"/>
          <w:color w:val="37474F"/>
          <w:spacing w:val="10"/>
          <w:sz w:val="26"/>
          <w:szCs w:val="26"/>
          <w:lang/>
        </w:rPr>
      </w:pPr>
      <w:r w:rsidRPr="00457343">
        <w:rPr>
          <w:rFonts w:ascii="Roboto" w:eastAsia="Times New Roman" w:hAnsi="Roboto" w:cs="Times New Roman"/>
          <w:b/>
          <w:bCs/>
          <w:color w:val="37474F"/>
          <w:spacing w:val="10"/>
          <w:sz w:val="26"/>
          <w:szCs w:val="26"/>
          <w:lang/>
        </w:rPr>
        <w:t>Voor wie</w:t>
      </w:r>
      <w:r w:rsidRPr="00457343">
        <w:rPr>
          <w:rFonts w:ascii="Roboto" w:eastAsia="Times New Roman" w:hAnsi="Roboto" w:cs="Times New Roman"/>
          <w:color w:val="37474F"/>
          <w:spacing w:val="10"/>
          <w:sz w:val="26"/>
          <w:szCs w:val="26"/>
          <w:lang/>
        </w:rPr>
        <w:br/>
        <w:t>Je hebt de basistraining Werken met het Vlaggensysteem gevolgd en wil deze overdragen aan collega’s en hierop beleid ontwikkelen.</w:t>
      </w:r>
    </w:p>
    <w:p w14:paraId="5CCCC235" w14:textId="77777777" w:rsidR="00457343" w:rsidRPr="00457343" w:rsidRDefault="00457343" w:rsidP="00457343">
      <w:pPr>
        <w:shd w:val="clear" w:color="auto" w:fill="FFFFFF"/>
        <w:spacing w:after="150" w:line="240" w:lineRule="auto"/>
        <w:rPr>
          <w:rFonts w:ascii="Roboto" w:eastAsia="Times New Roman" w:hAnsi="Roboto" w:cs="Times New Roman"/>
          <w:color w:val="37474F"/>
          <w:spacing w:val="10"/>
          <w:sz w:val="26"/>
          <w:szCs w:val="26"/>
          <w:lang/>
        </w:rPr>
      </w:pPr>
      <w:r w:rsidRPr="00457343">
        <w:rPr>
          <w:rFonts w:ascii="Roboto" w:eastAsia="Times New Roman" w:hAnsi="Roboto" w:cs="Times New Roman"/>
          <w:b/>
          <w:bCs/>
          <w:color w:val="37474F"/>
          <w:spacing w:val="10"/>
          <w:sz w:val="26"/>
          <w:szCs w:val="26"/>
          <w:lang/>
        </w:rPr>
        <w:t>Resultaat</w:t>
      </w:r>
    </w:p>
    <w:p w14:paraId="364353DB" w14:textId="77777777" w:rsidR="00457343" w:rsidRPr="00457343" w:rsidRDefault="00457343" w:rsidP="00457343">
      <w:pPr>
        <w:numPr>
          <w:ilvl w:val="0"/>
          <w:numId w:val="1"/>
        </w:numPr>
        <w:shd w:val="clear" w:color="auto" w:fill="FFFFFF"/>
        <w:spacing w:before="100" w:beforeAutospacing="1" w:after="100" w:afterAutospacing="1" w:line="240" w:lineRule="auto"/>
        <w:ind w:left="1095"/>
        <w:rPr>
          <w:rFonts w:ascii="Roboto" w:eastAsia="Times New Roman" w:hAnsi="Roboto" w:cs="Times New Roman"/>
          <w:color w:val="37474F"/>
          <w:spacing w:val="10"/>
          <w:sz w:val="26"/>
          <w:szCs w:val="26"/>
          <w:lang/>
        </w:rPr>
      </w:pPr>
      <w:r w:rsidRPr="00457343">
        <w:rPr>
          <w:rFonts w:ascii="Roboto" w:eastAsia="Times New Roman" w:hAnsi="Roboto" w:cs="Times New Roman"/>
          <w:color w:val="37474F"/>
          <w:spacing w:val="10"/>
          <w:sz w:val="26"/>
          <w:szCs w:val="26"/>
          <w:lang/>
        </w:rPr>
        <w:t>Na afloop van de train-de-trainer ben je op de hoogte van de manier waarop je het Vlaggensysteem kunt overdragen</w:t>
      </w:r>
    </w:p>
    <w:p w14:paraId="4FF4C1EA" w14:textId="77777777" w:rsidR="00457343" w:rsidRPr="00457343" w:rsidRDefault="00457343" w:rsidP="00457343">
      <w:pPr>
        <w:numPr>
          <w:ilvl w:val="0"/>
          <w:numId w:val="1"/>
        </w:numPr>
        <w:shd w:val="clear" w:color="auto" w:fill="FFFFFF"/>
        <w:spacing w:before="100" w:beforeAutospacing="1" w:after="100" w:afterAutospacing="1" w:line="240" w:lineRule="auto"/>
        <w:ind w:left="1095"/>
        <w:rPr>
          <w:rFonts w:ascii="Roboto" w:eastAsia="Times New Roman" w:hAnsi="Roboto" w:cs="Times New Roman"/>
          <w:color w:val="37474F"/>
          <w:spacing w:val="10"/>
          <w:sz w:val="26"/>
          <w:szCs w:val="26"/>
          <w:lang/>
        </w:rPr>
      </w:pPr>
      <w:r w:rsidRPr="00457343">
        <w:rPr>
          <w:rFonts w:ascii="Roboto" w:eastAsia="Times New Roman" w:hAnsi="Roboto" w:cs="Times New Roman"/>
          <w:color w:val="37474F"/>
          <w:spacing w:val="10"/>
          <w:sz w:val="26"/>
          <w:szCs w:val="26"/>
          <w:lang/>
        </w:rPr>
        <w:t>Je hebt geoefend met diverse elementen van de overdracht op het niveau van kennis, attitude en vaardigheden</w:t>
      </w:r>
    </w:p>
    <w:p w14:paraId="7BC0012D" w14:textId="77777777" w:rsidR="00457343" w:rsidRPr="00457343" w:rsidRDefault="00457343" w:rsidP="00457343">
      <w:pPr>
        <w:numPr>
          <w:ilvl w:val="0"/>
          <w:numId w:val="1"/>
        </w:numPr>
        <w:shd w:val="clear" w:color="auto" w:fill="FFFFFF"/>
        <w:spacing w:before="100" w:beforeAutospacing="1" w:after="100" w:afterAutospacing="1" w:line="240" w:lineRule="auto"/>
        <w:ind w:left="1095"/>
        <w:rPr>
          <w:rFonts w:ascii="Roboto" w:eastAsia="Times New Roman" w:hAnsi="Roboto" w:cs="Times New Roman"/>
          <w:color w:val="37474F"/>
          <w:spacing w:val="10"/>
          <w:sz w:val="26"/>
          <w:szCs w:val="26"/>
          <w:lang/>
        </w:rPr>
      </w:pPr>
      <w:r w:rsidRPr="00457343">
        <w:rPr>
          <w:rFonts w:ascii="Roboto" w:eastAsia="Times New Roman" w:hAnsi="Roboto" w:cs="Times New Roman"/>
          <w:color w:val="37474F"/>
          <w:spacing w:val="10"/>
          <w:sz w:val="26"/>
          <w:szCs w:val="26"/>
          <w:lang/>
        </w:rPr>
        <w:t>Je hebt (indien gewenst) een plan van aanpak klaar voor de implementatie van het Vlaggensysteem in je eigen bedrijf, school of instelling</w:t>
      </w:r>
    </w:p>
    <w:p w14:paraId="0FFA0D04" w14:textId="77777777" w:rsidR="00457343" w:rsidRPr="00457343" w:rsidRDefault="00457343" w:rsidP="00457343">
      <w:pPr>
        <w:numPr>
          <w:ilvl w:val="0"/>
          <w:numId w:val="1"/>
        </w:numPr>
        <w:shd w:val="clear" w:color="auto" w:fill="FFFFFF"/>
        <w:spacing w:before="100" w:beforeAutospacing="1" w:after="100" w:afterAutospacing="1" w:line="240" w:lineRule="auto"/>
        <w:ind w:left="1095"/>
        <w:rPr>
          <w:rFonts w:ascii="Roboto" w:eastAsia="Times New Roman" w:hAnsi="Roboto" w:cs="Times New Roman"/>
          <w:color w:val="37474F"/>
          <w:spacing w:val="10"/>
          <w:sz w:val="26"/>
          <w:szCs w:val="26"/>
          <w:lang/>
        </w:rPr>
      </w:pPr>
      <w:r w:rsidRPr="00457343">
        <w:rPr>
          <w:rFonts w:ascii="Roboto" w:eastAsia="Times New Roman" w:hAnsi="Roboto" w:cs="Times New Roman"/>
          <w:color w:val="37474F"/>
          <w:spacing w:val="10"/>
          <w:sz w:val="26"/>
          <w:szCs w:val="26"/>
          <w:lang/>
        </w:rPr>
        <w:t>Je hebt zicht op je eigen waarden, normen en kwetsbaarheden ten aanzien van de problematiek</w:t>
      </w:r>
    </w:p>
    <w:p w14:paraId="06D21B10" w14:textId="77777777" w:rsidR="00457343" w:rsidRPr="00457343" w:rsidRDefault="00457343" w:rsidP="00457343">
      <w:pPr>
        <w:shd w:val="clear" w:color="auto" w:fill="FFFFFF"/>
        <w:spacing w:before="300" w:after="150" w:line="240" w:lineRule="auto"/>
        <w:outlineLvl w:val="0"/>
        <w:rPr>
          <w:rFonts w:ascii="Arial" w:eastAsia="Times New Roman" w:hAnsi="Arial" w:cs="Arial"/>
          <w:caps/>
          <w:color w:val="008FC3"/>
          <w:spacing w:val="10"/>
          <w:kern w:val="36"/>
          <w:sz w:val="54"/>
          <w:szCs w:val="54"/>
          <w:lang/>
        </w:rPr>
      </w:pPr>
      <w:r w:rsidRPr="00457343">
        <w:rPr>
          <w:rFonts w:ascii="Arial" w:eastAsia="Times New Roman" w:hAnsi="Arial" w:cs="Arial"/>
          <w:caps/>
          <w:color w:val="008FC3"/>
          <w:spacing w:val="10"/>
          <w:kern w:val="36"/>
          <w:sz w:val="54"/>
          <w:szCs w:val="54"/>
          <w:lang/>
        </w:rPr>
        <w:lastRenderedPageBreak/>
        <w:t>TERUGKOMDAGEN</w:t>
      </w:r>
    </w:p>
    <w:p w14:paraId="4564E8AA" w14:textId="77777777" w:rsidR="00457343" w:rsidRPr="00457343" w:rsidRDefault="00457343" w:rsidP="00457343">
      <w:pPr>
        <w:shd w:val="clear" w:color="auto" w:fill="FFFFFF"/>
        <w:spacing w:after="150" w:line="240" w:lineRule="auto"/>
        <w:rPr>
          <w:rFonts w:ascii="Roboto" w:eastAsia="Times New Roman" w:hAnsi="Roboto" w:cs="Times New Roman"/>
          <w:color w:val="37474F"/>
          <w:spacing w:val="10"/>
          <w:sz w:val="26"/>
          <w:szCs w:val="26"/>
          <w:lang/>
        </w:rPr>
      </w:pPr>
      <w:r w:rsidRPr="00457343">
        <w:rPr>
          <w:rFonts w:ascii="Roboto" w:eastAsia="Times New Roman" w:hAnsi="Roboto" w:cs="Times New Roman"/>
          <w:color w:val="37474F"/>
          <w:spacing w:val="10"/>
          <w:sz w:val="26"/>
          <w:szCs w:val="26"/>
          <w:lang/>
        </w:rPr>
        <w:t>Het Vlaggensysteem is een beschermde interventie. Voor het behoud van het certificaat en eventueel de licentie van de organisatie is het nodig dat gecertificeerde trainers de tweejaarlijkse terugkomdagen volgen. Op deze dag krijg je informatie over de nieuwste ontwikkelingen rond het Vlaggensysteem, doe je inspiratie op rond ervaren dilemma’s en maak je kennis met nieuw in te zetten werkvormen. Ook besteden we aandacht aan de gespreksvoering rond de diverse elementen van het Vlaggensysteem.</w:t>
      </w:r>
    </w:p>
    <w:p w14:paraId="4B3E8FE8" w14:textId="77777777" w:rsidR="00457343" w:rsidRPr="00457343" w:rsidRDefault="00457343" w:rsidP="00457343">
      <w:pPr>
        <w:shd w:val="clear" w:color="auto" w:fill="FFFFFF"/>
        <w:spacing w:after="150" w:line="240" w:lineRule="auto"/>
        <w:rPr>
          <w:rFonts w:ascii="Roboto" w:eastAsia="Times New Roman" w:hAnsi="Roboto" w:cs="Times New Roman"/>
          <w:color w:val="37474F"/>
          <w:spacing w:val="10"/>
          <w:sz w:val="26"/>
          <w:szCs w:val="26"/>
          <w:lang/>
        </w:rPr>
      </w:pPr>
      <w:r w:rsidRPr="00457343">
        <w:rPr>
          <w:rFonts w:ascii="Roboto" w:eastAsia="Times New Roman" w:hAnsi="Roboto" w:cs="Times New Roman"/>
          <w:color w:val="37474F"/>
          <w:spacing w:val="10"/>
          <w:sz w:val="26"/>
          <w:szCs w:val="26"/>
          <w:lang/>
        </w:rPr>
        <w:t>Van te voren maken de deelnemers opdrachten. Een van de opdrachten is het maken van een filmpje over hun aanpak bij het duiden van de tekeningen.</w:t>
      </w:r>
    </w:p>
    <w:p w14:paraId="3A23A26E" w14:textId="77777777" w:rsidR="00457343" w:rsidRPr="00457343" w:rsidRDefault="00457343" w:rsidP="00457343">
      <w:pPr>
        <w:shd w:val="clear" w:color="auto" w:fill="FFFFFF"/>
        <w:spacing w:after="150" w:line="240" w:lineRule="auto"/>
        <w:rPr>
          <w:rFonts w:ascii="Roboto" w:eastAsia="Times New Roman" w:hAnsi="Roboto" w:cs="Times New Roman"/>
          <w:color w:val="37474F"/>
          <w:spacing w:val="10"/>
          <w:sz w:val="26"/>
          <w:szCs w:val="26"/>
          <w:lang/>
        </w:rPr>
      </w:pPr>
      <w:r w:rsidRPr="00457343">
        <w:rPr>
          <w:rFonts w:ascii="Roboto" w:eastAsia="Times New Roman" w:hAnsi="Roboto" w:cs="Times New Roman"/>
          <w:color w:val="37474F"/>
          <w:spacing w:val="10"/>
          <w:sz w:val="26"/>
          <w:szCs w:val="26"/>
          <w:lang/>
        </w:rPr>
        <w:t>Terugkomdagen starten om 10.00 uur  en eindigen om 16.30 uur.</w:t>
      </w:r>
    </w:p>
    <w:p w14:paraId="041B2610" w14:textId="77777777" w:rsidR="00457343" w:rsidRPr="00457343" w:rsidRDefault="00457343" w:rsidP="00457343">
      <w:pPr>
        <w:shd w:val="clear" w:color="auto" w:fill="FFFFFF"/>
        <w:spacing w:after="150" w:line="240" w:lineRule="auto"/>
        <w:rPr>
          <w:rFonts w:ascii="Roboto" w:eastAsia="Times New Roman" w:hAnsi="Roboto" w:cs="Times New Roman"/>
          <w:color w:val="37474F"/>
          <w:spacing w:val="10"/>
          <w:sz w:val="26"/>
          <w:szCs w:val="26"/>
          <w:lang/>
        </w:rPr>
      </w:pPr>
      <w:r w:rsidRPr="00457343">
        <w:rPr>
          <w:rFonts w:ascii="Roboto" w:eastAsia="Times New Roman" w:hAnsi="Roboto" w:cs="Times New Roman"/>
          <w:b/>
          <w:bCs/>
          <w:color w:val="37474F"/>
          <w:spacing w:val="10"/>
          <w:sz w:val="26"/>
          <w:szCs w:val="26"/>
          <w:lang/>
        </w:rPr>
        <w:t>Voor wie</w:t>
      </w:r>
      <w:r w:rsidRPr="00457343">
        <w:rPr>
          <w:rFonts w:ascii="Roboto" w:eastAsia="Times New Roman" w:hAnsi="Roboto" w:cs="Times New Roman"/>
          <w:color w:val="37474F"/>
          <w:spacing w:val="10"/>
          <w:sz w:val="26"/>
          <w:szCs w:val="26"/>
          <w:lang/>
        </w:rPr>
        <w:br/>
        <w:t>Gecertificeerde trainers Train-de-Trainer Werken met het Vlaggensysteem.</w:t>
      </w:r>
    </w:p>
    <w:p w14:paraId="208FEDF6" w14:textId="77777777" w:rsidR="00457343" w:rsidRPr="00457343" w:rsidRDefault="00457343" w:rsidP="00457343">
      <w:pPr>
        <w:shd w:val="clear" w:color="auto" w:fill="FFFFFF"/>
        <w:spacing w:after="150" w:line="240" w:lineRule="auto"/>
        <w:rPr>
          <w:rFonts w:ascii="Roboto" w:eastAsia="Times New Roman" w:hAnsi="Roboto" w:cs="Times New Roman"/>
          <w:color w:val="37474F"/>
          <w:spacing w:val="10"/>
          <w:sz w:val="26"/>
          <w:szCs w:val="26"/>
          <w:lang/>
        </w:rPr>
      </w:pPr>
      <w:r w:rsidRPr="00457343">
        <w:rPr>
          <w:rFonts w:ascii="Roboto" w:eastAsia="Times New Roman" w:hAnsi="Roboto" w:cs="Times New Roman"/>
          <w:b/>
          <w:bCs/>
          <w:color w:val="37474F"/>
          <w:spacing w:val="10"/>
          <w:sz w:val="26"/>
          <w:szCs w:val="26"/>
          <w:lang/>
        </w:rPr>
        <w:t>Resultaat</w:t>
      </w:r>
    </w:p>
    <w:p w14:paraId="4CA8A80B" w14:textId="77777777" w:rsidR="00457343" w:rsidRPr="00457343" w:rsidRDefault="00457343" w:rsidP="00457343">
      <w:pPr>
        <w:shd w:val="clear" w:color="auto" w:fill="FFFFFF"/>
        <w:spacing w:after="150" w:line="240" w:lineRule="auto"/>
        <w:rPr>
          <w:rFonts w:ascii="Roboto" w:eastAsia="Times New Roman" w:hAnsi="Roboto" w:cs="Times New Roman"/>
          <w:color w:val="37474F"/>
          <w:spacing w:val="10"/>
          <w:sz w:val="26"/>
          <w:szCs w:val="26"/>
          <w:lang/>
        </w:rPr>
      </w:pPr>
      <w:r w:rsidRPr="00457343">
        <w:rPr>
          <w:rFonts w:ascii="Roboto" w:eastAsia="Times New Roman" w:hAnsi="Roboto" w:cs="Times New Roman"/>
          <w:color w:val="37474F"/>
          <w:spacing w:val="10"/>
          <w:sz w:val="26"/>
          <w:szCs w:val="26"/>
          <w:lang/>
        </w:rPr>
        <w:t>Na afloop heb je: </w:t>
      </w:r>
    </w:p>
    <w:p w14:paraId="7D43983E" w14:textId="77777777" w:rsidR="00457343" w:rsidRPr="00457343" w:rsidRDefault="00457343" w:rsidP="00457343">
      <w:pPr>
        <w:numPr>
          <w:ilvl w:val="0"/>
          <w:numId w:val="2"/>
        </w:numPr>
        <w:shd w:val="clear" w:color="auto" w:fill="FFFFFF"/>
        <w:spacing w:before="100" w:beforeAutospacing="1" w:after="100" w:afterAutospacing="1" w:line="240" w:lineRule="auto"/>
        <w:ind w:left="1095"/>
        <w:rPr>
          <w:rFonts w:ascii="Roboto" w:eastAsia="Times New Roman" w:hAnsi="Roboto" w:cs="Times New Roman"/>
          <w:color w:val="37474F"/>
          <w:spacing w:val="10"/>
          <w:sz w:val="26"/>
          <w:szCs w:val="26"/>
          <w:lang/>
        </w:rPr>
      </w:pPr>
      <w:r w:rsidRPr="00457343">
        <w:rPr>
          <w:rFonts w:ascii="Roboto" w:eastAsia="Times New Roman" w:hAnsi="Roboto" w:cs="Times New Roman"/>
          <w:color w:val="37474F"/>
          <w:spacing w:val="10"/>
          <w:sz w:val="26"/>
          <w:szCs w:val="26"/>
          <w:lang/>
        </w:rPr>
        <w:t>Actuele informatie over de nieuwe ontwikkelingen rond het Vlaggensysteem.</w:t>
      </w:r>
    </w:p>
    <w:p w14:paraId="25347218" w14:textId="77777777" w:rsidR="00457343" w:rsidRPr="00457343" w:rsidRDefault="00457343" w:rsidP="00457343">
      <w:pPr>
        <w:numPr>
          <w:ilvl w:val="0"/>
          <w:numId w:val="2"/>
        </w:numPr>
        <w:shd w:val="clear" w:color="auto" w:fill="FFFFFF"/>
        <w:spacing w:before="100" w:beforeAutospacing="1" w:after="100" w:afterAutospacing="1" w:line="240" w:lineRule="auto"/>
        <w:ind w:left="1095"/>
        <w:rPr>
          <w:rFonts w:ascii="Roboto" w:eastAsia="Times New Roman" w:hAnsi="Roboto" w:cs="Times New Roman"/>
          <w:color w:val="37474F"/>
          <w:spacing w:val="10"/>
          <w:sz w:val="26"/>
          <w:szCs w:val="26"/>
          <w:lang/>
        </w:rPr>
      </w:pPr>
      <w:r w:rsidRPr="00457343">
        <w:rPr>
          <w:rFonts w:ascii="Roboto" w:eastAsia="Times New Roman" w:hAnsi="Roboto" w:cs="Times New Roman"/>
          <w:color w:val="37474F"/>
          <w:spacing w:val="10"/>
          <w:sz w:val="26"/>
          <w:szCs w:val="26"/>
          <w:lang/>
        </w:rPr>
        <w:t>De systematiek van het Vlaggensysteem opnieuw doorlopen om denkfouten uit te sluiten.</w:t>
      </w:r>
    </w:p>
    <w:p w14:paraId="6809C806" w14:textId="77777777" w:rsidR="00457343" w:rsidRPr="00457343" w:rsidRDefault="00457343" w:rsidP="00457343">
      <w:pPr>
        <w:numPr>
          <w:ilvl w:val="0"/>
          <w:numId w:val="2"/>
        </w:numPr>
        <w:shd w:val="clear" w:color="auto" w:fill="FFFFFF"/>
        <w:spacing w:before="100" w:beforeAutospacing="1" w:after="100" w:afterAutospacing="1" w:line="240" w:lineRule="auto"/>
        <w:ind w:left="1095"/>
        <w:rPr>
          <w:rFonts w:ascii="Roboto" w:eastAsia="Times New Roman" w:hAnsi="Roboto" w:cs="Times New Roman"/>
          <w:color w:val="37474F"/>
          <w:spacing w:val="10"/>
          <w:sz w:val="26"/>
          <w:szCs w:val="26"/>
          <w:lang/>
        </w:rPr>
      </w:pPr>
      <w:r w:rsidRPr="00457343">
        <w:rPr>
          <w:rFonts w:ascii="Roboto" w:eastAsia="Times New Roman" w:hAnsi="Roboto" w:cs="Times New Roman"/>
          <w:color w:val="37474F"/>
          <w:spacing w:val="10"/>
          <w:sz w:val="26"/>
          <w:szCs w:val="26"/>
          <w:lang/>
        </w:rPr>
        <w:t>Dilemma’s besproken rond de overdracht van de methodiek, de rol als trainer en de implementatie op een intervisieachtige manier.</w:t>
      </w:r>
    </w:p>
    <w:p w14:paraId="5A4B8F0E" w14:textId="77777777" w:rsidR="00457343" w:rsidRPr="00457343" w:rsidRDefault="00457343" w:rsidP="00457343">
      <w:pPr>
        <w:shd w:val="clear" w:color="auto" w:fill="FFFFFF"/>
        <w:spacing w:after="0" w:line="240" w:lineRule="auto"/>
        <w:rPr>
          <w:rFonts w:ascii="Roboto" w:eastAsia="Times New Roman" w:hAnsi="Roboto" w:cs="Times New Roman"/>
          <w:color w:val="37474F"/>
          <w:spacing w:val="10"/>
          <w:sz w:val="26"/>
          <w:szCs w:val="26"/>
          <w:lang/>
        </w:rPr>
      </w:pPr>
      <w:r w:rsidRPr="00457343">
        <w:rPr>
          <w:rFonts w:ascii="Roboto" w:eastAsia="Times New Roman" w:hAnsi="Roboto" w:cs="Times New Roman"/>
          <w:color w:val="37474F"/>
          <w:spacing w:val="10"/>
          <w:sz w:val="26"/>
          <w:szCs w:val="26"/>
          <w:lang/>
        </w:rPr>
        <w:t>Terugkomdagen worden ook op maat gegeven.</w:t>
      </w:r>
    </w:p>
    <w:p w14:paraId="5CBD98D5" w14:textId="77777777" w:rsidR="00613B62" w:rsidRDefault="00613B62"/>
    <w:sectPr w:rsidR="00613B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423E" w14:textId="77777777" w:rsidR="00457343" w:rsidRDefault="00457343" w:rsidP="00457343">
      <w:pPr>
        <w:spacing w:after="0" w:line="240" w:lineRule="auto"/>
      </w:pPr>
      <w:r>
        <w:separator/>
      </w:r>
    </w:p>
  </w:endnote>
  <w:endnote w:type="continuationSeparator" w:id="0">
    <w:p w14:paraId="5EC68A6C" w14:textId="77777777" w:rsidR="00457343" w:rsidRDefault="00457343" w:rsidP="0045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DBD1" w14:textId="77777777" w:rsidR="00457343" w:rsidRDefault="00457343" w:rsidP="00457343">
      <w:pPr>
        <w:spacing w:after="0" w:line="240" w:lineRule="auto"/>
      </w:pPr>
      <w:r>
        <w:separator/>
      </w:r>
    </w:p>
  </w:footnote>
  <w:footnote w:type="continuationSeparator" w:id="0">
    <w:p w14:paraId="3EA532C6" w14:textId="77777777" w:rsidR="00457343" w:rsidRDefault="00457343" w:rsidP="00457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43DF0"/>
    <w:multiLevelType w:val="multilevel"/>
    <w:tmpl w:val="D540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1768B8"/>
    <w:multiLevelType w:val="multilevel"/>
    <w:tmpl w:val="305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43"/>
    <w:rsid w:val="00457343"/>
    <w:rsid w:val="00613B6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E604F"/>
  <w15:chartTrackingRefBased/>
  <w15:docId w15:val="{26DB0DD4-A5E1-485A-8F10-20FAD1AF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57343"/>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7343"/>
    <w:rPr>
      <w:rFonts w:ascii="Times New Roman" w:eastAsia="Times New Roman" w:hAnsi="Times New Roman" w:cs="Times New Roman"/>
      <w:b/>
      <w:bCs/>
      <w:kern w:val="36"/>
      <w:sz w:val="48"/>
      <w:szCs w:val="48"/>
      <w:lang/>
    </w:rPr>
  </w:style>
  <w:style w:type="paragraph" w:styleId="Normaalweb">
    <w:name w:val="Normal (Web)"/>
    <w:basedOn w:val="Standaard"/>
    <w:uiPriority w:val="99"/>
    <w:semiHidden/>
    <w:unhideWhenUsed/>
    <w:rsid w:val="00457343"/>
    <w:pPr>
      <w:spacing w:before="100" w:beforeAutospacing="1" w:after="100" w:afterAutospacing="1" w:line="240" w:lineRule="auto"/>
    </w:pPr>
    <w:rPr>
      <w:rFonts w:ascii="Times New Roman" w:eastAsia="Times New Roman" w:hAnsi="Times New Roman" w:cs="Times New Roman"/>
      <w:sz w:val="24"/>
      <w:szCs w:val="24"/>
      <w:lang/>
    </w:rPr>
  </w:style>
  <w:style w:type="character" w:styleId="Zwaar">
    <w:name w:val="Strong"/>
    <w:basedOn w:val="Standaardalinea-lettertype"/>
    <w:uiPriority w:val="22"/>
    <w:qFormat/>
    <w:rsid w:val="00457343"/>
    <w:rPr>
      <w:b/>
      <w:bCs/>
    </w:rPr>
  </w:style>
  <w:style w:type="character" w:styleId="Hyperlink">
    <w:name w:val="Hyperlink"/>
    <w:basedOn w:val="Standaardalinea-lettertype"/>
    <w:uiPriority w:val="99"/>
    <w:semiHidden/>
    <w:unhideWhenUsed/>
    <w:rsid w:val="00457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5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laggensysteem.nl/training/train-de-trainer-werken-met-het-vlaggensyste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Gulik, Suzanne van</dc:creator>
  <cp:keywords/>
  <dc:description/>
  <cp:lastModifiedBy>Gulik, Suzanne van</cp:lastModifiedBy>
  <cp:revision>1</cp:revision>
  <dcterms:created xsi:type="dcterms:W3CDTF">2021-03-30T10:01:00Z</dcterms:created>
  <dcterms:modified xsi:type="dcterms:W3CDTF">2021-03-30T10:03:00Z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2021-03-30T10:01:47Z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b8f58793-9374-4de7-b2b3-31a865627fdc</vt:lpwstr>
  </property>
  <property fmtid="{D5CDD505-2E9C-101B-9397-08002B2CF9AE}" pid="8" name="MSIP_Label_55e46f04-1151-4928-a464-2b4d83efefbb_ContentBits">
    <vt:lpwstr>0</vt:lpwstr>
  </property>
</Properties>
</file>